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Pr="00FB6EA1" w:rsidRDefault="00FB6EA1" w:rsidP="00FB6EA1">
      <w:pPr>
        <w:jc w:val="center"/>
        <w:rPr>
          <w:b/>
          <w:sz w:val="48"/>
          <w:szCs w:val="48"/>
        </w:rPr>
      </w:pPr>
      <w:r w:rsidRPr="00FB6EA1">
        <w:rPr>
          <w:b/>
          <w:sz w:val="52"/>
          <w:szCs w:val="52"/>
        </w:rPr>
        <w:t>THE STAMFORD ADVOCATE</w:t>
      </w:r>
      <w:r w:rsidRPr="00FB6EA1">
        <w:rPr>
          <w:b/>
          <w:sz w:val="48"/>
          <w:szCs w:val="48"/>
        </w:rPr>
        <w:br/>
        <w:t>Tuesday, November 26, 2019</w:t>
      </w:r>
    </w:p>
    <w:p w:rsidR="00FB6EA1" w:rsidRDefault="00FB6EA1" w:rsidP="00FB6EA1">
      <w:pPr>
        <w:jc w:val="center"/>
      </w:pPr>
    </w:p>
    <w:p w:rsidR="00FB6EA1" w:rsidRDefault="00FB6EA1" w:rsidP="00FB6EA1">
      <w:pPr>
        <w:jc w:val="center"/>
      </w:pPr>
      <w:r>
        <w:rPr>
          <w:noProof/>
        </w:rPr>
        <w:drawing>
          <wp:inline distT="0" distB="0" distL="0" distR="0" wp14:anchorId="2303247E" wp14:editId="20834D1D">
            <wp:extent cx="4530436" cy="403479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7751" cy="40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A1" w:rsidRDefault="00FB6EA1" w:rsidP="00FB6EA1">
      <w:pPr>
        <w:jc w:val="center"/>
      </w:pPr>
      <w:r>
        <w:rPr>
          <w:noProof/>
        </w:rPr>
        <w:drawing>
          <wp:inline distT="0" distB="0" distL="0" distR="0" wp14:anchorId="3CC0FB5A" wp14:editId="02317DAD">
            <wp:extent cx="5943600" cy="191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1"/>
    <w:rsid w:val="00642721"/>
    <w:rsid w:val="008B6EC8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A46C"/>
  <w15:chartTrackingRefBased/>
  <w15:docId w15:val="{8BD8C380-CC7D-4F1E-B5A0-86497EA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dcterms:created xsi:type="dcterms:W3CDTF">2019-11-26T19:39:00Z</dcterms:created>
  <dcterms:modified xsi:type="dcterms:W3CDTF">2019-11-26T19:42:00Z</dcterms:modified>
</cp:coreProperties>
</file>